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DD4F13" w14:textId="4EFAAD47" w:rsidR="00D07721" w:rsidRDefault="00305990">
      <w:r w:rsidRPr="00305990">
        <w:drawing>
          <wp:inline distT="0" distB="0" distL="0" distR="0" wp14:anchorId="00289F51" wp14:editId="02DF638C">
            <wp:extent cx="5731510" cy="32238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65836" w14:textId="4BDA557A" w:rsidR="00305990" w:rsidRDefault="00305990">
      <w:r w:rsidRPr="00305990">
        <w:drawing>
          <wp:inline distT="0" distB="0" distL="0" distR="0" wp14:anchorId="79D7E5A5" wp14:editId="6A048E77">
            <wp:extent cx="5731510" cy="322389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E18E4" w14:textId="36739166" w:rsidR="00305990" w:rsidRDefault="00305990">
      <w:r w:rsidRPr="00305990">
        <w:lastRenderedPageBreak/>
        <w:drawing>
          <wp:inline distT="0" distB="0" distL="0" distR="0" wp14:anchorId="1C3210DA" wp14:editId="1CDF1D4B">
            <wp:extent cx="5731510" cy="322389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DD704" w14:textId="71350DA8" w:rsidR="00305990" w:rsidRDefault="00305990">
      <w:r w:rsidRPr="00305990">
        <w:drawing>
          <wp:inline distT="0" distB="0" distL="0" distR="0" wp14:anchorId="73641489" wp14:editId="71053E54">
            <wp:extent cx="5731510" cy="322389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9CAAA" w14:textId="78D1D205" w:rsidR="00305990" w:rsidRDefault="00305990">
      <w:r w:rsidRPr="00305990">
        <w:lastRenderedPageBreak/>
        <w:drawing>
          <wp:inline distT="0" distB="0" distL="0" distR="0" wp14:anchorId="2BEA6D55" wp14:editId="0B37DACE">
            <wp:extent cx="5731510" cy="322389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30B12" w14:textId="04F672D4" w:rsidR="00305990" w:rsidRDefault="00305990">
      <w:r w:rsidRPr="00305990">
        <w:drawing>
          <wp:inline distT="0" distB="0" distL="0" distR="0" wp14:anchorId="05C9E7D8" wp14:editId="525E4128">
            <wp:extent cx="5731510" cy="322389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FD394" w14:textId="7025FD9A" w:rsidR="00305990" w:rsidRDefault="00305990">
      <w:r w:rsidRPr="00305990">
        <w:lastRenderedPageBreak/>
        <w:drawing>
          <wp:inline distT="0" distB="0" distL="0" distR="0" wp14:anchorId="638164AD" wp14:editId="2346DA00">
            <wp:extent cx="5731510" cy="322389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EE159" w14:textId="0C63CB51" w:rsidR="00305990" w:rsidRDefault="00305990">
      <w:r w:rsidRPr="00305990">
        <w:drawing>
          <wp:inline distT="0" distB="0" distL="0" distR="0" wp14:anchorId="35536A80" wp14:editId="1B905D9B">
            <wp:extent cx="5731510" cy="322389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8EDD7" w14:textId="0297CDAD" w:rsidR="00305990" w:rsidRPr="00305990" w:rsidRDefault="00305990" w:rsidP="00305990">
      <w:hyperlink r:id="rId13" w:history="1">
        <w:r w:rsidRPr="00305990">
          <w:rPr>
            <w:rStyle w:val="Hyperlink"/>
          </w:rPr>
          <w:t>https://www.lepoint.fr/societe/pourquoi-il-est-tres-important-d-apprendre-des-langues-etrangeres-22-01-2017-2099233_23.php</w:t>
        </w:r>
      </w:hyperlink>
    </w:p>
    <w:p w14:paraId="6B7BAB41" w14:textId="7D675A13" w:rsidR="00305990" w:rsidRDefault="00305990">
      <w:hyperlink r:id="rId14" w:history="1">
        <w:r w:rsidRPr="002E2913">
          <w:rPr>
            <w:rStyle w:val="Hyperlink"/>
          </w:rPr>
          <w:t>https://langue-francaise.tv5monde.com/?utm_source=tv5monde&amp;utm_medium=metanav&amp;utm_campaign=langue-francaise</w:t>
        </w:r>
      </w:hyperlink>
      <w:r>
        <w:t xml:space="preserve"> </w:t>
      </w:r>
    </w:p>
    <w:p w14:paraId="00F780D8" w14:textId="1DC0BC87" w:rsidR="00305990" w:rsidRDefault="00305990">
      <w:r w:rsidRPr="00305990">
        <w:lastRenderedPageBreak/>
        <w:drawing>
          <wp:inline distT="0" distB="0" distL="0" distR="0" wp14:anchorId="0B2DFF44" wp14:editId="26AB8958">
            <wp:extent cx="5731510" cy="322389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4A2DB" w14:textId="77777777" w:rsidR="00305990" w:rsidRPr="00305990" w:rsidRDefault="00305990" w:rsidP="00305990">
      <w:hyperlink r:id="rId16" w:history="1">
        <w:r w:rsidRPr="00305990">
          <w:rPr>
            <w:rStyle w:val="Hyperlink"/>
          </w:rPr>
          <w:t>https://successatschool.org/advicedetails/403/60-Second-Interview:-Modern-Languages-Student</w:t>
        </w:r>
      </w:hyperlink>
    </w:p>
    <w:p w14:paraId="060D4C6E" w14:textId="3F1271AA" w:rsidR="00305990" w:rsidRDefault="00305990">
      <w:r w:rsidRPr="00305990">
        <w:drawing>
          <wp:inline distT="0" distB="0" distL="0" distR="0" wp14:anchorId="1BE6148B" wp14:editId="097DEDA4">
            <wp:extent cx="5731510" cy="322389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F4795" w14:textId="77777777" w:rsidR="00305990" w:rsidRPr="00305990" w:rsidRDefault="00305990" w:rsidP="00305990">
      <w:hyperlink r:id="rId18" w:history="1">
        <w:r w:rsidRPr="00305990">
          <w:rPr>
            <w:rStyle w:val="Hyperlink"/>
          </w:rPr>
          <w:t>https://www.sorbonne-universite.fr/</w:t>
        </w:r>
      </w:hyperlink>
    </w:p>
    <w:p w14:paraId="419F4C5E" w14:textId="17C2B510" w:rsidR="00305990" w:rsidRDefault="00305990">
      <w:r w:rsidRPr="00305990">
        <w:lastRenderedPageBreak/>
        <w:drawing>
          <wp:inline distT="0" distB="0" distL="0" distR="0" wp14:anchorId="49D67D69" wp14:editId="69F93066">
            <wp:extent cx="5731510" cy="322389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C5646" w14:textId="77777777" w:rsidR="00305990" w:rsidRPr="00305990" w:rsidRDefault="00305990" w:rsidP="00305990">
      <w:hyperlink r:id="rId20" w:history="1">
        <w:r w:rsidRPr="00305990">
          <w:rPr>
            <w:rStyle w:val="Hyperlink"/>
          </w:rPr>
          <w:t>https://successatschool.org/advicedetails/404/60-Second-Interview:-History-and-French-Student#</w:t>
        </w:r>
      </w:hyperlink>
    </w:p>
    <w:p w14:paraId="683EF5A8" w14:textId="62FD128D" w:rsidR="00305990" w:rsidRDefault="00305990">
      <w:r w:rsidRPr="00305990">
        <w:drawing>
          <wp:inline distT="0" distB="0" distL="0" distR="0" wp14:anchorId="6C0E95F1" wp14:editId="025DC938">
            <wp:extent cx="5731510" cy="322389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9D436" w14:textId="77777777" w:rsidR="00305990" w:rsidRPr="00305990" w:rsidRDefault="00305990" w:rsidP="00305990">
      <w:hyperlink r:id="rId22" w:history="1">
        <w:r w:rsidRPr="00305990">
          <w:rPr>
            <w:rStyle w:val="Hyperlink"/>
          </w:rPr>
          <w:t>https://www.workexperienceabroad.co.uk/case-studies/</w:t>
        </w:r>
      </w:hyperlink>
    </w:p>
    <w:p w14:paraId="21BDA7AF" w14:textId="09FF3337" w:rsidR="00305990" w:rsidRDefault="00305990">
      <w:r w:rsidRPr="00305990">
        <w:lastRenderedPageBreak/>
        <w:drawing>
          <wp:inline distT="0" distB="0" distL="0" distR="0" wp14:anchorId="6DAFF1D3" wp14:editId="07E57D29">
            <wp:extent cx="5731510" cy="322389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5756E" w14:textId="77777777" w:rsidR="00305990" w:rsidRPr="00305990" w:rsidRDefault="00305990" w:rsidP="00305990">
      <w:pPr>
        <w:numPr>
          <w:ilvl w:val="0"/>
          <w:numId w:val="2"/>
        </w:numPr>
      </w:pPr>
      <w:hyperlink r:id="rId24" w:history="1">
        <w:r w:rsidRPr="00305990">
          <w:rPr>
            <w:rStyle w:val="Hyperlink"/>
          </w:rPr>
          <w:t>https://www.france-emploi.com/metiers/les-metiers-qui-recrutent/</w:t>
        </w:r>
      </w:hyperlink>
    </w:p>
    <w:p w14:paraId="1E5C7201" w14:textId="2A8F0868" w:rsidR="00305990" w:rsidRDefault="00305990">
      <w:r w:rsidRPr="00305990">
        <w:drawing>
          <wp:inline distT="0" distB="0" distL="0" distR="0" wp14:anchorId="71A74D60" wp14:editId="6F625620">
            <wp:extent cx="5731510" cy="322389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23E25" w14:textId="7B87E01B" w:rsidR="00305990" w:rsidRDefault="00305990">
      <w:r w:rsidRPr="00305990">
        <w:lastRenderedPageBreak/>
        <w:drawing>
          <wp:inline distT="0" distB="0" distL="0" distR="0" wp14:anchorId="484B67E4" wp14:editId="337A7283">
            <wp:extent cx="5731510" cy="322389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D67D1" w14:textId="09412574" w:rsidR="00305990" w:rsidRDefault="00305990">
      <w:r w:rsidRPr="00305990">
        <w:drawing>
          <wp:inline distT="0" distB="0" distL="0" distR="0" wp14:anchorId="5F1BCA98" wp14:editId="01FE0637">
            <wp:extent cx="5731510" cy="3223895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692D6" w14:textId="414161CA" w:rsidR="00305990" w:rsidRDefault="00305990">
      <w:r w:rsidRPr="00305990">
        <w:lastRenderedPageBreak/>
        <w:drawing>
          <wp:inline distT="0" distB="0" distL="0" distR="0" wp14:anchorId="3C135C6F" wp14:editId="28402E6A">
            <wp:extent cx="5731510" cy="3223895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E573F" w14:textId="77777777" w:rsidR="00305990" w:rsidRPr="00305990" w:rsidRDefault="00305990" w:rsidP="00305990">
      <w:pPr>
        <w:numPr>
          <w:ilvl w:val="0"/>
          <w:numId w:val="3"/>
        </w:numPr>
      </w:pPr>
      <w:hyperlink r:id="rId29" w:history="1">
        <w:r w:rsidRPr="00305990">
          <w:rPr>
            <w:rStyle w:val="Hyperlink"/>
            <w:lang w:val="en-US"/>
          </w:rPr>
          <w:t>The benefits of a bilingual brain</w:t>
        </w:r>
      </w:hyperlink>
    </w:p>
    <w:p w14:paraId="04514E97" w14:textId="0EE6D6EA" w:rsidR="00305990" w:rsidRDefault="00305990">
      <w:r w:rsidRPr="00305990">
        <w:drawing>
          <wp:inline distT="0" distB="0" distL="0" distR="0" wp14:anchorId="0C682068" wp14:editId="50600684">
            <wp:extent cx="5731510" cy="3223895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F8422" w14:textId="67AFD165" w:rsidR="00305990" w:rsidRDefault="00305990">
      <w:r w:rsidRPr="00305990">
        <w:lastRenderedPageBreak/>
        <w:drawing>
          <wp:inline distT="0" distB="0" distL="0" distR="0" wp14:anchorId="3662F7B5" wp14:editId="3E83F737">
            <wp:extent cx="5731510" cy="3223895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E6E9B" w14:textId="77777777" w:rsidR="00305990" w:rsidRPr="00305990" w:rsidRDefault="00305990" w:rsidP="00305990">
      <w:r w:rsidRPr="00305990">
        <w:rPr>
          <w:i/>
          <w:iCs/>
        </w:rPr>
        <w:t xml:space="preserve">David </w:t>
      </w:r>
      <w:proofErr w:type="spellStart"/>
      <w:r w:rsidRPr="00305990">
        <w:rPr>
          <w:i/>
          <w:iCs/>
        </w:rPr>
        <w:t>Cannadine</w:t>
      </w:r>
      <w:proofErr w:type="spellEnd"/>
      <w:r w:rsidRPr="00305990">
        <w:rPr>
          <w:i/>
          <w:iCs/>
        </w:rPr>
        <w:t>, President of the British Academy</w:t>
      </w:r>
    </w:p>
    <w:p w14:paraId="4945EA3A" w14:textId="77777777" w:rsidR="00305990" w:rsidRPr="00305990" w:rsidRDefault="00305990" w:rsidP="00305990">
      <w:hyperlink r:id="rId32" w:history="1">
        <w:r w:rsidRPr="00305990">
          <w:rPr>
            <w:rStyle w:val="Hyperlink"/>
            <w:lang w:val="en-US"/>
          </w:rPr>
          <w:t>https://www.theguardian.com/commentisfree/2019/mar/01/britain-learning-languages-brexit--education</w:t>
        </w:r>
      </w:hyperlink>
    </w:p>
    <w:p w14:paraId="5F00F66B" w14:textId="7ECDC8E3" w:rsidR="00305990" w:rsidRDefault="00305990">
      <w:r w:rsidRPr="00305990">
        <w:drawing>
          <wp:inline distT="0" distB="0" distL="0" distR="0" wp14:anchorId="4D8836EE" wp14:editId="2D21A543">
            <wp:extent cx="5731510" cy="3223895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1006C" w14:textId="77777777" w:rsidR="00305990" w:rsidRPr="00305990" w:rsidRDefault="00305990" w:rsidP="00305990">
      <w:pPr>
        <w:numPr>
          <w:ilvl w:val="0"/>
          <w:numId w:val="4"/>
        </w:numPr>
      </w:pPr>
      <w:hyperlink r:id="rId34" w:history="1">
        <w:r w:rsidRPr="00305990">
          <w:rPr>
            <w:rStyle w:val="Hyperlink"/>
          </w:rPr>
          <w:t>https://www.youtube.com/watch?v=VQRjouwKDlU</w:t>
        </w:r>
      </w:hyperlink>
    </w:p>
    <w:p w14:paraId="37A0B818" w14:textId="6C6BE5CB" w:rsidR="00305990" w:rsidRDefault="00305990">
      <w:r w:rsidRPr="00305990">
        <w:lastRenderedPageBreak/>
        <w:drawing>
          <wp:inline distT="0" distB="0" distL="0" distR="0" wp14:anchorId="025BA066" wp14:editId="00CAB1B6">
            <wp:extent cx="5731510" cy="3223895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599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FB6F93"/>
    <w:multiLevelType w:val="hybridMultilevel"/>
    <w:tmpl w:val="4F725B68"/>
    <w:lvl w:ilvl="0" w:tplc="3628F7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8F2A5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32CD1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FD849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F1299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E7E69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3FEC4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61AE0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5C0DF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78F306D"/>
    <w:multiLevelType w:val="hybridMultilevel"/>
    <w:tmpl w:val="DF94D910"/>
    <w:lvl w:ilvl="0" w:tplc="FDC2C6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3429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8D076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3B211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2F630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3849F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80E7B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E3859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72EA5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502270BB"/>
    <w:multiLevelType w:val="hybridMultilevel"/>
    <w:tmpl w:val="0B0068EA"/>
    <w:lvl w:ilvl="0" w:tplc="689828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408CD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3A899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FDCB6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7ACBC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0D4E6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580B8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60C3C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BBAD7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54DE0E33"/>
    <w:multiLevelType w:val="hybridMultilevel"/>
    <w:tmpl w:val="E1DEC210"/>
    <w:lvl w:ilvl="0" w:tplc="745E94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14EF8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D426C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9FEBE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00848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38011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53CE7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872EF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61CAA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5990"/>
    <w:rsid w:val="00305990"/>
    <w:rsid w:val="00D07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8165A3"/>
  <w15:chartTrackingRefBased/>
  <w15:docId w15:val="{807A7E52-C65D-4E06-B7D6-B5E4EB22F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0599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059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655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8007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5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7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8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9105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21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2972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97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3379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lepoint.fr/societe/pourquoi-il-est-tres-important-d-apprendre-des-langues-etrangeres-22-01-2017-2099233_23.php" TargetMode="External"/><Relationship Id="rId18" Type="http://schemas.openxmlformats.org/officeDocument/2006/relationships/hyperlink" Target="https://www.sorbonne-universite.fr/" TargetMode="External"/><Relationship Id="rId26" Type="http://schemas.openxmlformats.org/officeDocument/2006/relationships/image" Target="media/image15.png"/><Relationship Id="rId21" Type="http://schemas.openxmlformats.org/officeDocument/2006/relationships/image" Target="media/image12.png"/><Relationship Id="rId34" Type="http://schemas.openxmlformats.org/officeDocument/2006/relationships/hyperlink" Target="https://www.youtube.com/watch?v=VQRjouwKDlU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0.png"/><Relationship Id="rId25" Type="http://schemas.openxmlformats.org/officeDocument/2006/relationships/image" Target="media/image14.png"/><Relationship Id="rId33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hyperlink" Target="https://successatschool.org/advicedetails/403/60-Second-Interview:-Modern-Languages-Student" TargetMode="External"/><Relationship Id="rId20" Type="http://schemas.openxmlformats.org/officeDocument/2006/relationships/hyperlink" Target="https://successatschool.org/advicedetails/404/60-Second-Interview:-History-and-French-Student" TargetMode="External"/><Relationship Id="rId29" Type="http://schemas.openxmlformats.org/officeDocument/2006/relationships/hyperlink" Target="https://www.youtube.com/watch?v=mmmoln5zbly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s://www.france-emploi.com/metiers/les-metiers-qui-recrutent/" TargetMode="External"/><Relationship Id="rId32" Type="http://schemas.openxmlformats.org/officeDocument/2006/relationships/hyperlink" Target="https://www.theguardian.com/commentisfree/2019/mar/01/britain-learning-languages-brexit--education" TargetMode="External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1.png"/><Relationship Id="rId31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langue-francaise.tv5monde.com/?utm_source=tv5monde&amp;utm_medium=metanav&amp;utm_campaign=langue-francaise" TargetMode="External"/><Relationship Id="rId22" Type="http://schemas.openxmlformats.org/officeDocument/2006/relationships/hyperlink" Target="https://www.workexperienceabroad.co.uk/case-studies/" TargetMode="External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35" Type="http://schemas.openxmlformats.org/officeDocument/2006/relationships/image" Target="media/image21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262</Words>
  <Characters>1498</Characters>
  <Application>Microsoft Office Word</Application>
  <DocSecurity>0</DocSecurity>
  <Lines>12</Lines>
  <Paragraphs>3</Paragraphs>
  <ScaleCrop>false</ScaleCrop>
  <Company/>
  <LinksUpToDate>false</LinksUpToDate>
  <CharactersWithSpaces>1757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Smith</dc:creator>
  <cp:keywords/>
  <dc:description/>
  <cp:lastModifiedBy>David Smith</cp:lastModifiedBy>
  <cp:revision>1</cp:revision>
  <dcterms:created xsi:type="dcterms:W3CDTF">2020-06-18T11:09:00Z</dcterms:created>
  <dcterms:modified xsi:type="dcterms:W3CDTF">2020-06-18T11:15:00Z</dcterms:modified>
</cp:coreProperties>
</file>